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8329"/>
      </w:tblGrid>
      <w:tr w:rsidR="00C03EDA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A" w:rsidRPr="00C5492D" w:rsidRDefault="00C03EDA" w:rsidP="00C03EDA">
            <w:pPr>
              <w:widowControl/>
              <w:jc w:val="center"/>
              <w:rPr>
                <w:rFonts w:ascii="標楷體" w:eastAsia="標楷體" w:hAnsi="Times New Roman" w:cs="Arial" w:hint="eastAsia"/>
                <w:color w:val="222222"/>
                <w:kern w:val="0"/>
                <w:sz w:val="18"/>
                <w:szCs w:val="18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 w:val="18"/>
                <w:szCs w:val="18"/>
              </w:rPr>
              <w:t> </w:t>
            </w:r>
            <w:r w:rsidRPr="00B44374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18"/>
                <w:szCs w:val="18"/>
              </w:rPr>
              <w:t> </w:t>
            </w:r>
            <w:r w:rsidRPr="00B44374">
              <w:rPr>
                <w:rFonts w:ascii="標楷體" w:eastAsia="標楷體" w:hAnsi="Times New Roman" w:cs="Arial" w:hint="eastAsia"/>
                <w:b/>
                <w:bCs/>
                <w:color w:val="C00000"/>
                <w:kern w:val="0"/>
                <w:sz w:val="32"/>
                <w:szCs w:val="32"/>
              </w:rPr>
              <w:t>五年六班五下</w:t>
            </w:r>
            <w:r w:rsidRPr="00B44374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32"/>
                <w:szCs w:val="32"/>
              </w:rPr>
              <w:t>班級經營計畫書</w:t>
            </w:r>
            <w:r w:rsidR="00DF20C0">
              <w:rPr>
                <w:rFonts w:ascii="標楷體" w:eastAsia="標楷體" w:hAnsi="標楷體" w:cs="Arial" w:hint="eastAsia"/>
                <w:b/>
                <w:bCs/>
                <w:color w:val="C00000"/>
                <w:kern w:val="0"/>
                <w:sz w:val="32"/>
                <w:szCs w:val="32"/>
              </w:rPr>
              <w:t xml:space="preserve">    </w:t>
            </w:r>
          </w:p>
        </w:tc>
      </w:tr>
      <w:tr w:rsidR="00C03EDA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C0000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C00000"/>
                <w:szCs w:val="24"/>
              </w:rPr>
              <w:t>彭月媛</w:t>
            </w:r>
            <w:r w:rsidRPr="00360B11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老師</w:t>
            </w:r>
            <w:r w:rsidRPr="00360B11">
              <w:rPr>
                <w:rFonts w:ascii="標楷體" w:eastAsia="標楷體" w:hAnsi="標楷體" w:hint="eastAsia"/>
                <w:b/>
                <w:color w:val="C00000"/>
                <w:szCs w:val="24"/>
              </w:rPr>
              <w:t>教育基本信念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真摯對待孩子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熱切於每一件教育事業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用愛與包容和孩子共處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建立孩子自主與自信心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與孩子共同欣賞自然與藝術之美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給予、付出的同時，不忘記蹲下和孩子共享不同視野的世界</w:t>
            </w:r>
          </w:p>
          <w:p w:rsidR="00C03EDA" w:rsidRPr="00360B11" w:rsidRDefault="00C03EDA" w:rsidP="00C03EDA">
            <w:pPr>
              <w:jc w:val="center"/>
              <w:rPr>
                <w:rFonts w:ascii="標楷體" w:eastAsia="標楷體" w:hAnsi="標楷體" w:hint="eastAsia"/>
                <w:b/>
                <w:color w:val="7030A0"/>
                <w:szCs w:val="24"/>
              </w:rPr>
            </w:pPr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傾聽與分享孩子的喜怒哀樂之餘，</w:t>
            </w:r>
            <w:proofErr w:type="gramStart"/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不忘讓孩子</w:t>
            </w:r>
            <w:proofErr w:type="gramEnd"/>
            <w:r w:rsidRPr="00360B1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帶著信心與盼望往前走</w:t>
            </w:r>
          </w:p>
          <w:p w:rsidR="00C03EDA" w:rsidRPr="00C03EDA" w:rsidRDefault="00C03EDA" w:rsidP="00C03EDA">
            <w:pPr>
              <w:widowControl/>
              <w:jc w:val="center"/>
              <w:rPr>
                <w:rFonts w:ascii="標楷體" w:eastAsia="標楷體" w:hAnsi="Times New Roman" w:cs="Arial" w:hint="eastAsia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C5492D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2D" w:rsidRPr="00C5492D" w:rsidRDefault="00C5492D" w:rsidP="00C03EDA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213061">
        <w:trPr>
          <w:trHeight w:val="59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學生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五力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 xml:space="preserve">  品格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力：鍛鍊品格力的同時，也正啟發學生追求卓越的學習態度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2.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語文力：語文的影響力就如原子彈一般，讓孩子培養良好的閱讀習慣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3.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創造力：</w:t>
            </w:r>
            <w:proofErr w:type="gramStart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一</w:t>
            </w:r>
            <w:proofErr w:type="gramEnd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個人是否具有創造力，是一流人才和三流人才的分水嶺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4.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批判力：對事情能夠懂得是非對錯，進而關心自己的生活環境</w:t>
            </w:r>
          </w:p>
          <w:p w:rsidR="00C5492D" w:rsidRPr="00C5492D" w:rsidRDefault="00C5492D" w:rsidP="00C5492D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5.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邏輯力：說話、寫作、演講、溝通及問題解決的必備技能</w:t>
            </w:r>
          </w:p>
        </w:tc>
      </w:tr>
      <w:tr w:rsidR="00C5492D" w:rsidRPr="00C5492D" w:rsidTr="00213061">
        <w:trPr>
          <w:trHeight w:val="13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生活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常規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─每天</w:t>
            </w:r>
            <w:r w:rsidR="00DF20C0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上</w:t>
            </w:r>
            <w:r w:rsidR="00BB4607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學不</w:t>
            </w:r>
            <w:bookmarkStart w:id="0" w:name="_GoBack"/>
            <w:bookmarkEnd w:id="0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面帶微笑，積極、樂觀、有活力。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注重禮節，對師長有禮，與同學互相尊重。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教室環境整齊清潔，孩子愛護環境及尊重自然。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上課有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專注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下課安全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有</w:t>
            </w:r>
            <w:r w:rsidR="00A858C8"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序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，營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造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優質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的學習環境。</w:t>
            </w:r>
          </w:p>
          <w:p w:rsidR="00C5492D" w:rsidRPr="00C5492D" w:rsidRDefault="00C5492D" w:rsidP="00C5492D">
            <w:pPr>
              <w:widowControl/>
              <w:jc w:val="both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─</w:t>
            </w:r>
            <w:proofErr w:type="gramEnd"/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注重榮譽感，鼓勵孩子追求卓越。</w:t>
            </w:r>
          </w:p>
        </w:tc>
      </w:tr>
      <w:tr w:rsidR="00213061" w:rsidRPr="00C5492D" w:rsidTr="00213061">
        <w:trPr>
          <w:trHeight w:val="1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3061" w:rsidRPr="00B44374" w:rsidRDefault="00213061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本學期</w:t>
            </w:r>
          </w:p>
          <w:p w:rsidR="00213061" w:rsidRPr="00B44374" w:rsidRDefault="00213061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重要行事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/>
                <w:szCs w:val="24"/>
              </w:rPr>
              <w:t>02/14~0</w:t>
            </w:r>
            <w:r w:rsidRPr="00C03EDA">
              <w:rPr>
                <w:rFonts w:ascii="標楷體" w:eastAsia="標楷體" w:hAnsi="標楷體" w:hint="eastAsia"/>
                <w:szCs w:val="24"/>
              </w:rPr>
              <w:t>3</w:t>
            </w:r>
            <w:r w:rsidRPr="00C03EDA">
              <w:rPr>
                <w:rFonts w:ascii="標楷體" w:eastAsia="標楷體" w:hAnsi="標楷體"/>
                <w:szCs w:val="24"/>
              </w:rPr>
              <w:t>/2</w:t>
            </w:r>
            <w:r w:rsidRPr="00C03EDA">
              <w:rPr>
                <w:rFonts w:ascii="標楷體" w:eastAsia="標楷體" w:hAnsi="標楷體" w:hint="eastAsia"/>
                <w:szCs w:val="24"/>
              </w:rPr>
              <w:t>6 第二至七</w:t>
            </w:r>
            <w:proofErr w:type="gramStart"/>
            <w:r w:rsidRPr="00C03ED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03EDA">
              <w:rPr>
                <w:rFonts w:ascii="標楷體" w:eastAsia="標楷體" w:hAnsi="標楷體" w:hint="eastAsia"/>
                <w:szCs w:val="24"/>
              </w:rPr>
              <w:t>高年級游泳課。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 xml:space="preserve">02/19學校日    </w:t>
            </w:r>
            <w:r w:rsidRPr="00C03EDA">
              <w:rPr>
                <w:rFonts w:ascii="標楷體" w:eastAsia="標楷體" w:hAnsi="標楷體"/>
                <w:szCs w:val="24"/>
              </w:rPr>
              <w:br/>
            </w:r>
            <w:r w:rsidRPr="00C03EDA">
              <w:rPr>
                <w:rFonts w:ascii="標楷體" w:eastAsia="標楷體" w:hAnsi="標楷體" w:hint="eastAsia"/>
                <w:szCs w:val="24"/>
              </w:rPr>
              <w:t>02/19量身高體重，檢查視力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02/20星期六補上班上課</w:t>
            </w:r>
          </w:p>
          <w:p w:rsidR="00C03EDA" w:rsidRPr="00C03EDA" w:rsidRDefault="00C03EDA" w:rsidP="00C03EDA">
            <w:pPr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C03EDA">
              <w:rPr>
                <w:rFonts w:ascii="標楷體" w:eastAsia="標楷體" w:hAnsi="標楷體" w:cs="Times New Roman" w:hint="eastAsia"/>
                <w:szCs w:val="24"/>
              </w:rPr>
              <w:t>03/16~03/31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國語文競賽：演說、朗讀、作文、寫字、字音字形；本土語言學藝競賽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：演說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朗讀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歌唱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字音字形；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英語學藝競賽：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演說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戲劇</w:t>
            </w:r>
            <w:r w:rsidRPr="00C03E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C03ED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讀者劇場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03/25北</w:t>
            </w:r>
            <w:proofErr w:type="gramStart"/>
            <w:r w:rsidRPr="00C03EDA">
              <w:rPr>
                <w:rFonts w:ascii="標楷體" w:eastAsia="標楷體" w:hAnsi="標楷體" w:hint="eastAsia"/>
                <w:szCs w:val="24"/>
              </w:rPr>
              <w:t>北基桃</w:t>
            </w:r>
            <w:proofErr w:type="gramEnd"/>
            <w:r w:rsidRPr="00C03EDA">
              <w:rPr>
                <w:rFonts w:ascii="標楷體" w:eastAsia="標楷體" w:hAnsi="標楷體" w:hint="eastAsia"/>
                <w:szCs w:val="24"/>
              </w:rPr>
              <w:t>聯合災害防救演習；505西餐禮儀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05/05~05/12糾察隊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04/19、20期中評量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/>
                <w:szCs w:val="24"/>
              </w:rPr>
              <w:t>04/24~</w:t>
            </w:r>
            <w:r w:rsidRPr="00C03EDA">
              <w:rPr>
                <w:rFonts w:ascii="標楷體" w:eastAsia="標楷體" w:hAnsi="標楷體" w:hint="eastAsia"/>
                <w:szCs w:val="24"/>
              </w:rPr>
              <w:t>29田徑賽-100公尺、200公尺、800公尺接力、壘球擲遠。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05/07學生才藝</w:t>
            </w:r>
            <w:proofErr w:type="gramStart"/>
            <w:r w:rsidRPr="00C03EDA">
              <w:rPr>
                <w:rFonts w:ascii="標楷體" w:eastAsia="標楷體" w:hAnsi="標楷體" w:hint="eastAsia"/>
                <w:szCs w:val="24"/>
              </w:rPr>
              <w:t>展演暨園</w:t>
            </w:r>
            <w:proofErr w:type="gramEnd"/>
            <w:r w:rsidRPr="00C03EDA">
              <w:rPr>
                <w:rFonts w:ascii="標楷體" w:eastAsia="標楷體" w:hAnsi="標楷體" w:hint="eastAsia"/>
                <w:szCs w:val="24"/>
              </w:rPr>
              <w:t>遊會(由家長會主辦)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05/09園遊會補假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05/10~05/20樂</w:t>
            </w:r>
            <w:proofErr w:type="gramStart"/>
            <w:r w:rsidRPr="00C03EDA">
              <w:rPr>
                <w:rFonts w:ascii="標楷體" w:eastAsia="標楷體" w:hAnsi="標楷體" w:hint="eastAsia"/>
                <w:szCs w:val="24"/>
              </w:rPr>
              <w:t>樂</w:t>
            </w:r>
            <w:proofErr w:type="gramEnd"/>
            <w:r w:rsidRPr="00C03EDA">
              <w:rPr>
                <w:rFonts w:ascii="標楷體" w:eastAsia="標楷體" w:hAnsi="標楷體" w:hint="eastAsia"/>
                <w:szCs w:val="24"/>
              </w:rPr>
              <w:t xml:space="preserve">棒球賽  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05/20 校外教學(暫定)</w:t>
            </w:r>
            <w:r w:rsidRPr="00C03EDA">
              <w:rPr>
                <w:rFonts w:ascii="標楷體" w:eastAsia="標楷體" w:hAnsi="標楷體"/>
                <w:szCs w:val="24"/>
              </w:rPr>
              <w:br/>
            </w:r>
            <w:r w:rsidRPr="00C03EDA">
              <w:rPr>
                <w:rFonts w:ascii="標楷體" w:eastAsia="標楷體" w:hAnsi="標楷體"/>
                <w:szCs w:val="24"/>
              </w:rPr>
              <w:lastRenderedPageBreak/>
              <w:t>0</w:t>
            </w:r>
            <w:r w:rsidRPr="00C03EDA">
              <w:rPr>
                <w:rFonts w:ascii="標楷體" w:eastAsia="標楷體" w:hAnsi="標楷體" w:hint="eastAsia"/>
                <w:szCs w:val="24"/>
              </w:rPr>
              <w:t>3</w:t>
            </w:r>
            <w:r w:rsidRPr="00C03EDA">
              <w:rPr>
                <w:rFonts w:ascii="標楷體" w:eastAsia="標楷體" w:hAnsi="標楷體"/>
                <w:szCs w:val="24"/>
              </w:rPr>
              <w:t>/</w:t>
            </w:r>
            <w:r w:rsidRPr="00C03EDA">
              <w:rPr>
                <w:rFonts w:ascii="標楷體" w:eastAsia="標楷體" w:hAnsi="標楷體" w:hint="eastAsia"/>
                <w:szCs w:val="24"/>
              </w:rPr>
              <w:t>11</w:t>
            </w:r>
            <w:r w:rsidRPr="00C03EDA">
              <w:rPr>
                <w:rFonts w:ascii="標楷體" w:eastAsia="標楷體" w:hAnsi="標楷體"/>
                <w:szCs w:val="24"/>
              </w:rPr>
              <w:t>~</w:t>
            </w:r>
            <w:r w:rsidRPr="00C03EDA">
              <w:rPr>
                <w:rFonts w:ascii="標楷體" w:eastAsia="標楷體" w:hAnsi="標楷體" w:hint="eastAsia"/>
                <w:szCs w:val="24"/>
              </w:rPr>
              <w:t>03</w:t>
            </w:r>
            <w:r w:rsidRPr="00C03EDA">
              <w:rPr>
                <w:rFonts w:ascii="標楷體" w:eastAsia="標楷體" w:hAnsi="標楷體"/>
                <w:szCs w:val="24"/>
              </w:rPr>
              <w:t>/</w:t>
            </w:r>
            <w:r w:rsidRPr="00C03EDA">
              <w:rPr>
                <w:rFonts w:ascii="標楷體" w:eastAsia="標楷體" w:hAnsi="標楷體" w:hint="eastAsia"/>
                <w:szCs w:val="24"/>
              </w:rPr>
              <w:t>29 開始上八節課EQ課程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06/04補上班上課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06/09端午節放假06/10調整放假一日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/>
                <w:szCs w:val="24"/>
              </w:rPr>
              <w:t>06/12~06/18</w:t>
            </w:r>
            <w:r w:rsidRPr="00C03EDA">
              <w:rPr>
                <w:rFonts w:ascii="標楷體" w:eastAsia="標楷體" w:hAnsi="標楷體" w:hint="eastAsia"/>
                <w:szCs w:val="24"/>
              </w:rPr>
              <w:t>配合六年級畢業典禮排演</w:t>
            </w:r>
            <w:r w:rsidRPr="00C03EDA">
              <w:rPr>
                <w:rFonts w:ascii="標楷體" w:eastAsia="標楷體" w:hAnsi="標楷體"/>
                <w:szCs w:val="24"/>
              </w:rPr>
              <w:br/>
            </w:r>
            <w:r w:rsidRPr="00C03EDA">
              <w:rPr>
                <w:rFonts w:ascii="標楷體" w:eastAsia="標楷體" w:hAnsi="標楷體" w:hint="eastAsia"/>
                <w:szCs w:val="24"/>
              </w:rPr>
              <w:t>06/22.23期末評量</w:t>
            </w:r>
          </w:p>
          <w:p w:rsidR="00C03EDA" w:rsidRPr="00C03EDA" w:rsidRDefault="00C03EDA" w:rsidP="00C03EDA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03EDA">
              <w:rPr>
                <w:rFonts w:ascii="標楷體" w:eastAsia="標楷體" w:hAnsi="標楷體" w:hint="eastAsia"/>
                <w:szCs w:val="24"/>
              </w:rPr>
              <w:t>06/30休業式</w:t>
            </w:r>
          </w:p>
          <w:p w:rsidR="00213061" w:rsidRPr="00C5492D" w:rsidRDefault="00213061" w:rsidP="00213061">
            <w:pPr>
              <w:widowControl/>
              <w:ind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492D" w:rsidRPr="00C5492D" w:rsidTr="00213061">
        <w:trPr>
          <w:trHeight w:val="45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C5492D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lastRenderedPageBreak/>
              <w:t>班級家長配合事項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  <w:t>（</w:t>
            </w: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一）回家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作業：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1.每天確實查閱聯絡簿與各科作業，並配合督促訂正與簽名。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2.指定作業：「閱讀、家事、運動」之部分，請家長確認孩子完成後再幫孩子填上。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3.為培養孩子做事負責、積極的好習慣，請引導孩子放學後盡快完成作業。</w:t>
            </w:r>
          </w:p>
          <w:p w:rsidR="00C5492D" w:rsidRPr="00C5492D" w:rsidRDefault="00C5492D" w:rsidP="00C5492D">
            <w:pPr>
              <w:widowControl/>
              <w:ind w:leftChars="138" w:left="511" w:hangingChars="75" w:hanging="180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4.請勿直接讓孩子抄襲習作解答或其他作業答案。</w:t>
            </w:r>
          </w:p>
          <w:p w:rsidR="00A858C8" w:rsidRPr="00A858C8" w:rsidRDefault="00C5492D" w:rsidP="00A858C8">
            <w:pPr>
              <w:widowControl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C5492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（二）</w:t>
            </w:r>
            <w:r w:rsidR="00A858C8" w:rsidRPr="00A858C8">
              <w:rPr>
                <w:rFonts w:ascii="標楷體" w:eastAsia="標楷體" w:hAnsi="標楷體" w:cs="Times New Roman" w:hint="eastAsia"/>
                <w:b/>
                <w:szCs w:val="24"/>
              </w:rPr>
              <w:t>明湖506聯絡</w:t>
            </w:r>
            <w:proofErr w:type="gramStart"/>
            <w:r w:rsidR="00A858C8" w:rsidRPr="00A858C8">
              <w:rPr>
                <w:rFonts w:ascii="標楷體" w:eastAsia="標楷體" w:hAnsi="標楷體" w:cs="Times New Roman" w:hint="eastAsia"/>
                <w:b/>
                <w:szCs w:val="24"/>
              </w:rPr>
              <w:t>簿</w:t>
            </w:r>
            <w:proofErr w:type="gramEnd"/>
            <w:r w:rsidR="00A858C8" w:rsidRPr="00A858C8">
              <w:rPr>
                <w:rFonts w:ascii="標楷體" w:eastAsia="標楷體" w:hAnsi="標楷體" w:cs="Times New Roman" w:hint="eastAsia"/>
                <w:b/>
                <w:szCs w:val="24"/>
              </w:rPr>
              <w:t>書寫注意事項：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應確實抄寫聯絡事項。。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日期正確書寫日期、星期。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口頭</w:t>
            </w:r>
            <w:proofErr w:type="gramStart"/>
            <w:r w:rsidRPr="00A858C8">
              <w:rPr>
                <w:rFonts w:ascii="標楷體" w:eastAsia="標楷體" w:hAnsi="標楷體" w:cs="Times New Roman" w:hint="eastAsia"/>
                <w:szCs w:val="24"/>
              </w:rPr>
              <w:t>丁嚀</w:t>
            </w:r>
            <w:proofErr w:type="gramEnd"/>
            <w:r w:rsidRPr="00A858C8">
              <w:rPr>
                <w:rFonts w:ascii="標楷體" w:eastAsia="標楷體" w:hAnsi="標楷體" w:cs="Times New Roman" w:hint="eastAsia"/>
                <w:szCs w:val="24"/>
              </w:rPr>
              <w:t>可自行補充記錄，錯字務必訂正3次。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家長簽名欄務必請爸爸媽媽簽名。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A858C8">
              <w:rPr>
                <w:rFonts w:ascii="標楷體" w:eastAsia="標楷體" w:hAnsi="標楷體" w:cs="Times New Roman" w:hint="eastAsia"/>
                <w:szCs w:val="24"/>
              </w:rPr>
              <w:tab/>
              <w:t>日記語文生活園地之規劃內容：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星期一、新聞新知〈可剪貼〉及心得5行以上〈健康有益的〉。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星期二、心情繪畫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星期三、成語二則解釋，並寫造句。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星期四、詩篇或論語一則。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星期五、五個語詞短文或小日記150個字。</w:t>
            </w:r>
          </w:p>
          <w:p w:rsidR="00A858C8" w:rsidRPr="00A858C8" w:rsidRDefault="00A858C8" w:rsidP="00A858C8">
            <w:pPr>
              <w:ind w:left="480" w:hangingChars="200" w:hanging="480"/>
              <w:rPr>
                <w:rFonts w:ascii="標楷體" w:eastAsia="標楷體" w:hAnsi="標楷體" w:cs="Times New Roman" w:hint="eastAsia"/>
                <w:szCs w:val="24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>6、日記書寫要工整，請以鉛筆書寫〈生活繪畫除外〉，</w:t>
            </w:r>
          </w:p>
          <w:p w:rsidR="00C5492D" w:rsidRPr="00A858C8" w:rsidRDefault="00A858C8" w:rsidP="00A858C8">
            <w:pPr>
              <w:ind w:left="480" w:hangingChars="200" w:hanging="48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A858C8">
              <w:rPr>
                <w:rFonts w:ascii="標楷體" w:eastAsia="標楷體" w:hAnsi="標楷體" w:cs="Times New Roman" w:hint="eastAsia"/>
                <w:szCs w:val="24"/>
              </w:rPr>
              <w:t xml:space="preserve">   表現優良者，得</w:t>
            </w:r>
            <w:proofErr w:type="gramStart"/>
            <w:r w:rsidRPr="00A858C8">
              <w:rPr>
                <w:rFonts w:ascii="標楷體" w:eastAsia="標楷體" w:hAnsi="標楷體" w:cs="Times New Roman" w:hint="eastAsia"/>
                <w:szCs w:val="24"/>
              </w:rPr>
              <w:t>累積獎點</w:t>
            </w:r>
            <w:proofErr w:type="gramEnd"/>
            <w:r w:rsidRPr="00A858C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C5492D" w:rsidRPr="00C5492D" w:rsidTr="00213061">
        <w:trPr>
          <w:trHeight w:val="77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B44374">
            <w:pPr>
              <w:widowControl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Times New Roman" w:eastAsia="標楷體" w:hAnsi="標楷體" w:cs="Arial" w:hint="eastAsia"/>
                <w:color w:val="C00000"/>
                <w:kern w:val="0"/>
                <w:szCs w:val="24"/>
              </w:rPr>
              <w:t>親師溝通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ind w:firstLineChars="213" w:firstLine="51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未來的一年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半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，我們是教育合夥人，為使教學順利進行，必須常與家長做溝通聯繫，除讓家長瞭解教師的教學理念與計畫，更幫助教師瞭解家長的期望，請多利用溝通管道，互相幫助合作。</w:t>
            </w:r>
          </w:p>
          <w:p w:rsidR="00C5492D" w:rsidRPr="00C5492D" w:rsidRDefault="00C5492D" w:rsidP="00C5492D">
            <w:pPr>
              <w:widowControl/>
              <w:tabs>
                <w:tab w:val="num" w:pos="480"/>
              </w:tabs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1.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 xml:space="preserve">善用聯絡簿：家長可在聯絡簿上和老師溝通或交待事情，如果孩子有帶錢至學校繳費，請在聯絡簿上告知老師。 </w:t>
            </w:r>
          </w:p>
          <w:p w:rsidR="00C5492D" w:rsidRPr="00C5492D" w:rsidRDefault="00C5492D" w:rsidP="00B44374">
            <w:pPr>
              <w:widowControl/>
              <w:tabs>
                <w:tab w:val="num" w:pos="480"/>
              </w:tabs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標楷體" w:hint="eastAsia"/>
                <w:color w:val="222222"/>
                <w:kern w:val="0"/>
                <w:szCs w:val="24"/>
              </w:rPr>
              <w:t>2.</w:t>
            </w:r>
            <w:r w:rsidRPr="00C5492D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   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電話溝通：如有疑問，可直接打電話和老師溝通。</w:t>
            </w:r>
          </w:p>
        </w:tc>
      </w:tr>
      <w:tr w:rsidR="00C5492D" w:rsidRPr="00C5492D" w:rsidTr="00213061">
        <w:trPr>
          <w:trHeight w:val="166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評量</w:t>
            </w:r>
          </w:p>
          <w:p w:rsidR="00C5492D" w:rsidRPr="00B44374" w:rsidRDefault="00C5492D" w:rsidP="00C5492D">
            <w:pPr>
              <w:widowControl/>
              <w:jc w:val="center"/>
              <w:rPr>
                <w:rFonts w:ascii="Arial" w:eastAsia="新細明體" w:hAnsi="Arial" w:cs="Arial"/>
                <w:color w:val="C00000"/>
                <w:kern w:val="0"/>
                <w:szCs w:val="24"/>
              </w:rPr>
            </w:pPr>
            <w:r w:rsidRPr="00B44374">
              <w:rPr>
                <w:rFonts w:ascii="標楷體" w:eastAsia="標楷體" w:hAnsi="Times New Roman" w:cs="Arial" w:hint="eastAsia"/>
                <w:color w:val="C00000"/>
                <w:kern w:val="0"/>
                <w:szCs w:val="24"/>
              </w:rPr>
              <w:t>方式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2D" w:rsidRPr="00C5492D" w:rsidRDefault="00C5492D" w:rsidP="00C5492D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國語、數學、</w:t>
            </w:r>
            <w:r w:rsidR="00A858C8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社會、綜合：</w:t>
            </w:r>
          </w:p>
          <w:p w:rsidR="00C5492D" w:rsidRPr="00C5492D" w:rsidRDefault="00C5492D" w:rsidP="00C5492D">
            <w:pPr>
              <w:widowControl/>
              <w:ind w:leftChars="138" w:left="33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1.期考占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30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％</w:t>
            </w:r>
          </w:p>
          <w:p w:rsidR="00C5492D" w:rsidRPr="00C5492D" w:rsidRDefault="00C5492D" w:rsidP="00C5492D">
            <w:pPr>
              <w:widowControl/>
              <w:ind w:leftChars="138" w:left="331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2.平時成績占</w:t>
            </w:r>
            <w:r w:rsidR="000D6219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70</w:t>
            </w:r>
            <w:r w:rsidRPr="00C5492D">
              <w:rPr>
                <w:rFonts w:ascii="標楷體" w:eastAsia="標楷體" w:hAnsi="Times New Roman" w:cs="Arial" w:hint="eastAsia"/>
                <w:color w:val="222222"/>
                <w:kern w:val="0"/>
                <w:szCs w:val="24"/>
              </w:rPr>
              <w:t>％（包含習作、平時考、上課表現、上台發表、學習單、分組討論及筆記等）</w:t>
            </w:r>
          </w:p>
        </w:tc>
      </w:tr>
    </w:tbl>
    <w:p w:rsidR="00AB5816" w:rsidRPr="00C5492D" w:rsidRDefault="00AB5816" w:rsidP="00B44374"/>
    <w:sectPr w:rsidR="00AB5816" w:rsidRPr="00C54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05" w:rsidRDefault="00AF4005" w:rsidP="00C5492D">
      <w:r>
        <w:separator/>
      </w:r>
    </w:p>
  </w:endnote>
  <w:endnote w:type="continuationSeparator" w:id="0">
    <w:p w:rsidR="00AF4005" w:rsidRDefault="00AF4005" w:rsidP="00C5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05" w:rsidRDefault="00AF4005" w:rsidP="00C5492D">
      <w:r>
        <w:separator/>
      </w:r>
    </w:p>
  </w:footnote>
  <w:footnote w:type="continuationSeparator" w:id="0">
    <w:p w:rsidR="00AF4005" w:rsidRDefault="00AF4005" w:rsidP="00C5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2D"/>
    <w:rsid w:val="000D6219"/>
    <w:rsid w:val="00213061"/>
    <w:rsid w:val="002E4134"/>
    <w:rsid w:val="002E4840"/>
    <w:rsid w:val="003373B5"/>
    <w:rsid w:val="00360B11"/>
    <w:rsid w:val="006B09DC"/>
    <w:rsid w:val="00A858C8"/>
    <w:rsid w:val="00AB5816"/>
    <w:rsid w:val="00AF4005"/>
    <w:rsid w:val="00B44374"/>
    <w:rsid w:val="00BB4607"/>
    <w:rsid w:val="00C03EDA"/>
    <w:rsid w:val="00C5492D"/>
    <w:rsid w:val="00D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9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9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3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0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9698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86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66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9482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614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92750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758834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812690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36027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986533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1576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54084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15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8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700848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80325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83222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5619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7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218306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0337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129652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278174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618952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928315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45236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907069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70380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810873">
                                                                                      <w:marLeft w:val="6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15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10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46436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334372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492372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92235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85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770150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752577">
                                                                                      <w:marLeft w:val="51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6549">
                                                                                      <w:marLeft w:val="87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856918">
                                                                                      <w:marLeft w:val="87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02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9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6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50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575228">
                                                                                      <w:marLeft w:val="69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89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63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98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4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51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717258">
                                                                                      <w:marLeft w:val="69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12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50021">
                                                                                      <w:marLeft w:val="3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5986">
                                                                                      <w:marLeft w:val="33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ai330330</cp:lastModifiedBy>
  <cp:revision>7</cp:revision>
  <dcterms:created xsi:type="dcterms:W3CDTF">2016-02-20T02:22:00Z</dcterms:created>
  <dcterms:modified xsi:type="dcterms:W3CDTF">2016-02-20T04:26:00Z</dcterms:modified>
</cp:coreProperties>
</file>